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834F7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14:paraId="09049118" w14:textId="77777777"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14:paraId="0F3F0363" w14:textId="77777777"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14:paraId="7F71B33E" w14:textId="77777777"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14:paraId="08BE6357" w14:textId="77777777" w:rsidTr="00C93521">
        <w:tc>
          <w:tcPr>
            <w:tcW w:w="9571" w:type="dxa"/>
            <w:hideMark/>
          </w:tcPr>
          <w:p w14:paraId="47F66043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«</w:t>
            </w:r>
            <w:proofErr w:type="gramStart"/>
            <w:r w:rsidRPr="002C1760">
              <w:rPr>
                <w:rFonts w:eastAsia="Calibri"/>
                <w:szCs w:val="28"/>
              </w:rPr>
              <w:t>ОДОБРЕНА»  школьным</w:t>
            </w:r>
            <w:proofErr w:type="gramEnd"/>
            <w:r w:rsidRPr="002C1760">
              <w:rPr>
                <w:rFonts w:eastAsia="Calibri"/>
                <w:szCs w:val="28"/>
              </w:rPr>
              <w:t xml:space="preserve"> </w:t>
            </w:r>
          </w:p>
          <w:p w14:paraId="51D7C53A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14:paraId="5DB62892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14:paraId="303F5576" w14:textId="77777777"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14:paraId="0AF5C16C" w14:textId="77777777"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14:paraId="110A0449" w14:textId="77777777"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14:paraId="485312E6" w14:textId="77777777"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14:paraId="3608EC1B" w14:textId="7F4A5B25" w:rsidR="00C93521" w:rsidRPr="00034F00" w:rsidRDefault="00034F00">
      <w:pPr>
        <w:spacing w:after="107" w:line="259" w:lineRule="auto"/>
        <w:ind w:left="2509" w:right="1981" w:hanging="10"/>
        <w:jc w:val="center"/>
        <w:rPr>
          <w:color w:val="000000" w:themeColor="text1"/>
        </w:rPr>
      </w:pPr>
      <w:r w:rsidRPr="00034F00">
        <w:rPr>
          <w:color w:val="000000" w:themeColor="text1"/>
          <w:sz w:val="52"/>
        </w:rPr>
        <w:t>Русский язык</w:t>
      </w:r>
    </w:p>
    <w:p w14:paraId="0F568687" w14:textId="2741A26D" w:rsidR="00C93521" w:rsidRPr="00034F00" w:rsidRDefault="00034F00">
      <w:pPr>
        <w:spacing w:after="229" w:line="395" w:lineRule="auto"/>
        <w:ind w:left="3633" w:right="3039" w:hanging="10"/>
        <w:jc w:val="center"/>
        <w:rPr>
          <w:color w:val="000000" w:themeColor="text1"/>
          <w:sz w:val="36"/>
        </w:rPr>
      </w:pPr>
      <w:r w:rsidRPr="00034F00">
        <w:rPr>
          <w:color w:val="000000" w:themeColor="text1"/>
          <w:sz w:val="36"/>
        </w:rPr>
        <w:t>Ломова Алина Игоревна</w:t>
      </w:r>
    </w:p>
    <w:p w14:paraId="05739DCC" w14:textId="77777777"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14:paraId="3F7949CA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2B10AA71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396785A5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537EE78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4685F98B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1CC323DD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05438B0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0B38AEA3" w14:textId="77777777"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14:paraId="18904DB4" w14:textId="77777777"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14:paraId="6087E22B" w14:textId="77777777" w:rsidR="005C1950" w:rsidRDefault="002C7705" w:rsidP="002C7705">
      <w:pPr>
        <w:spacing w:after="229" w:line="395" w:lineRule="auto"/>
        <w:ind w:right="3039"/>
      </w:pPr>
      <w:r>
        <w:t>1.</w:t>
      </w:r>
      <w:r w:rsidR="008E096E">
        <w:t>Образование (учебное заведение, год окончания) _</w:t>
      </w:r>
      <w:r w:rsidR="005C1950" w:rsidRPr="005C1950">
        <w:rPr>
          <w:u w:val="single"/>
        </w:rPr>
        <w:t xml:space="preserve">Таганрогский институт имени </w:t>
      </w:r>
      <w:proofErr w:type="spellStart"/>
      <w:r w:rsidR="005C1950" w:rsidRPr="005C1950">
        <w:rPr>
          <w:u w:val="single"/>
        </w:rPr>
        <w:t>А.П.Чехова</w:t>
      </w:r>
      <w:proofErr w:type="spellEnd"/>
      <w:r w:rsidR="005C1950" w:rsidRPr="005C1950">
        <w:rPr>
          <w:u w:val="single"/>
        </w:rPr>
        <w:t xml:space="preserve">, факультет истории и филологии. </w:t>
      </w:r>
    </w:p>
    <w:p w14:paraId="323DF3BE" w14:textId="7EF6E3A3" w:rsidR="005C1950" w:rsidRDefault="005C1950" w:rsidP="002C7705">
      <w:pPr>
        <w:spacing w:after="229" w:line="395" w:lineRule="auto"/>
        <w:ind w:right="3039"/>
      </w:pPr>
      <w:r w:rsidRPr="005C1950">
        <w:rPr>
          <w:u w:val="single"/>
        </w:rPr>
        <w:t xml:space="preserve">Год </w:t>
      </w:r>
      <w:proofErr w:type="spellStart"/>
      <w:r w:rsidRPr="005C1950">
        <w:rPr>
          <w:u w:val="single"/>
        </w:rPr>
        <w:t>окончасния</w:t>
      </w:r>
      <w:proofErr w:type="spellEnd"/>
      <w:r w:rsidRPr="005C1950">
        <w:rPr>
          <w:u w:val="single"/>
        </w:rPr>
        <w:t>: 2024</w:t>
      </w:r>
      <w:r w:rsidR="008E096E">
        <w:t>______________</w:t>
      </w:r>
    </w:p>
    <w:p w14:paraId="1995038C" w14:textId="77DE9D1A" w:rsidR="005C1950" w:rsidRDefault="008E096E" w:rsidP="002C7705">
      <w:pPr>
        <w:spacing w:after="229" w:line="395" w:lineRule="auto"/>
        <w:ind w:right="3039"/>
      </w:pPr>
      <w:r>
        <w:t xml:space="preserve">Специальность по диплому </w:t>
      </w:r>
    </w:p>
    <w:p w14:paraId="7301A57D" w14:textId="4C43F1F6" w:rsidR="002C7705" w:rsidRDefault="008E096E" w:rsidP="002C7705">
      <w:pPr>
        <w:spacing w:after="229" w:line="395" w:lineRule="auto"/>
        <w:ind w:right="3039"/>
      </w:pPr>
      <w:r>
        <w:t>_</w:t>
      </w:r>
      <w:r w:rsidR="005C1950" w:rsidRPr="005C1950">
        <w:rPr>
          <w:u w:val="single"/>
        </w:rPr>
        <w:t>Педагогическое образование с двумя профилями подготовки «Русский язык» и «</w:t>
      </w:r>
      <w:proofErr w:type="gramStart"/>
      <w:r w:rsidR="005C1950" w:rsidRPr="005C1950">
        <w:rPr>
          <w:u w:val="single"/>
        </w:rPr>
        <w:t>Литература»</w:t>
      </w:r>
      <w:r>
        <w:t>_</w:t>
      </w:r>
      <w:proofErr w:type="gramEnd"/>
      <w:r>
        <w:t>___</w:t>
      </w:r>
    </w:p>
    <w:p w14:paraId="53FDF8B6" w14:textId="77777777" w:rsidR="005C1950" w:rsidRDefault="008E096E" w:rsidP="008E096E">
      <w:pPr>
        <w:spacing w:after="229" w:line="395" w:lineRule="auto"/>
        <w:ind w:right="3039"/>
      </w:pPr>
      <w:r>
        <w:t>Ученая степень, ученое звание (при наличии) ______________________________________</w:t>
      </w:r>
      <w:r w:rsidR="002C7705">
        <w:t>___</w:t>
      </w:r>
    </w:p>
    <w:p w14:paraId="24067BD6" w14:textId="7A777630" w:rsidR="005C1950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</w:p>
    <w:p w14:paraId="2136A7F8" w14:textId="56A8273D" w:rsidR="002C7705" w:rsidRDefault="005C1950" w:rsidP="008E096E">
      <w:pPr>
        <w:spacing w:after="229" w:line="395" w:lineRule="auto"/>
        <w:ind w:right="3039"/>
      </w:pPr>
      <w:r>
        <w:t>1 год 11 месяцев</w:t>
      </w:r>
      <w:r w:rsidR="008E096E">
        <w:t xml:space="preserve">____________________________ </w:t>
      </w:r>
    </w:p>
    <w:p w14:paraId="0F3BF025" w14:textId="77777777" w:rsidR="005C1950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14:paraId="48D69CCD" w14:textId="42B3A62B" w:rsidR="002C7705" w:rsidRPr="005C1950" w:rsidRDefault="005C1950" w:rsidP="008E096E">
      <w:pPr>
        <w:spacing w:after="229" w:line="395" w:lineRule="auto"/>
        <w:ind w:right="3039"/>
      </w:pPr>
      <w:r w:rsidRPr="005C1950">
        <w:rPr>
          <w:u w:val="single"/>
        </w:rPr>
        <w:t xml:space="preserve">1 год </w:t>
      </w:r>
      <w:r w:rsidR="008E096E" w:rsidRPr="005C1950">
        <w:t>_</w:t>
      </w:r>
      <w:r w:rsidRPr="005C1950">
        <w:rPr>
          <w:u w:val="single"/>
        </w:rPr>
        <w:t>11 месяцев</w:t>
      </w:r>
      <w:r w:rsidR="008E096E" w:rsidRPr="005C1950">
        <w:t xml:space="preserve">__________________________ </w:t>
      </w:r>
    </w:p>
    <w:p w14:paraId="6C4A37CA" w14:textId="77777777" w:rsidR="002C7705" w:rsidRDefault="008E096E" w:rsidP="008E096E">
      <w:pPr>
        <w:spacing w:after="229" w:line="395" w:lineRule="auto"/>
        <w:ind w:right="3039"/>
      </w:pPr>
      <w:r>
        <w:t xml:space="preserve">Квалификационная категория __________________________________________ </w:t>
      </w:r>
    </w:p>
    <w:p w14:paraId="764B3FFC" w14:textId="3BF6528A" w:rsidR="002C7705" w:rsidRDefault="002C7705" w:rsidP="0002074F">
      <w:pPr>
        <w:spacing w:after="229" w:line="395" w:lineRule="auto"/>
        <w:ind w:right="233"/>
      </w:pPr>
      <w:r>
        <w:t xml:space="preserve">Тема самообразования </w:t>
      </w:r>
      <w:proofErr w:type="gramStart"/>
      <w:r w:rsidRPr="0002074F">
        <w:t>_</w:t>
      </w:r>
      <w:r w:rsidR="0002074F" w:rsidRPr="0002074F">
        <w:t xml:space="preserve"> </w:t>
      </w:r>
      <w:r w:rsidR="0002074F" w:rsidRPr="0002074F">
        <w:rPr>
          <w:u w:val="single"/>
        </w:rPr>
        <w:t> «</w:t>
      </w:r>
      <w:proofErr w:type="gramEnd"/>
      <w:r w:rsidR="0002074F" w:rsidRPr="0002074F">
        <w:rPr>
          <w:u w:val="single"/>
        </w:rPr>
        <w:t>Современные методы обу</w:t>
      </w:r>
      <w:r w:rsidR="0002074F" w:rsidRPr="0002074F">
        <w:rPr>
          <w:u w:val="single"/>
        </w:rPr>
        <w:t xml:space="preserve">чения в </w:t>
      </w:r>
      <w:r w:rsidR="0002074F" w:rsidRPr="0002074F">
        <w:rPr>
          <w:u w:val="single"/>
        </w:rPr>
        <w:t>преподавании русского языка и литературы как средство повышения грамотности учащих</w:t>
      </w:r>
      <w:bookmarkStart w:id="0" w:name="_GoBack"/>
      <w:bookmarkEnd w:id="0"/>
      <w:r w:rsidR="0002074F" w:rsidRPr="0002074F">
        <w:rPr>
          <w:u w:val="single"/>
        </w:rPr>
        <w:t>ся»</w:t>
      </w:r>
      <w:r w:rsidRPr="0002074F">
        <w:t>_____________________</w:t>
      </w:r>
    </w:p>
    <w:p w14:paraId="3FE28D46" w14:textId="38D20644"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5C1950">
        <w:t xml:space="preserve"> 30</w:t>
      </w:r>
    </w:p>
    <w:p w14:paraId="71529177" w14:textId="77777777"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14:paraId="07A376AC" w14:textId="77777777"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 w14:paraId="73403174" w14:textId="7777777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C624D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lastRenderedPageBreak/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3F831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54FEE" w14:textId="77777777"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85F64" w14:textId="77777777"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14:paraId="66DD3BA8" w14:textId="7777777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61CD8" w14:textId="77777777"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D2B83" w14:textId="328E3EAC" w:rsidR="002A0AD7" w:rsidRDefault="00034F00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B1E68" w14:textId="142B940D" w:rsidR="002A0AD7" w:rsidRDefault="00034F00">
            <w:pPr>
              <w:spacing w:after="0" w:line="259" w:lineRule="auto"/>
              <w:ind w:left="32" w:firstLine="0"/>
            </w:pPr>
            <w:r>
              <w:t>5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A243D" w14:textId="4729BDA9" w:rsidR="002A0AD7" w:rsidRDefault="00034F00">
            <w:pPr>
              <w:spacing w:after="0" w:line="259" w:lineRule="auto"/>
              <w:ind w:left="53" w:firstLine="0"/>
              <w:jc w:val="center"/>
            </w:pPr>
            <w:r>
              <w:t>6</w:t>
            </w:r>
          </w:p>
        </w:tc>
      </w:tr>
      <w:tr w:rsidR="002A0AD7" w14:paraId="71F7C65A" w14:textId="7777777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693D7" w14:textId="77777777"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289F4" w14:textId="6993CDB8" w:rsidR="002A0AD7" w:rsidRDefault="00034F00">
            <w:pPr>
              <w:spacing w:after="0" w:line="259" w:lineRule="auto"/>
              <w:ind w:left="22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3303A" w14:textId="66DB69E6" w:rsidR="002A0AD7" w:rsidRDefault="00034F00">
            <w:pPr>
              <w:spacing w:after="160" w:line="259" w:lineRule="auto"/>
              <w:ind w:left="0" w:firstLine="0"/>
            </w:pPr>
            <w:r>
              <w:t>6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E1210" w14:textId="275DD749" w:rsidR="002A0AD7" w:rsidRDefault="00034F00">
            <w:pPr>
              <w:spacing w:after="0" w:line="259" w:lineRule="auto"/>
              <w:ind w:left="24" w:firstLine="0"/>
              <w:jc w:val="center"/>
            </w:pPr>
            <w:r>
              <w:t>6</w:t>
            </w:r>
          </w:p>
        </w:tc>
      </w:tr>
      <w:tr w:rsidR="002A0AD7" w14:paraId="5CC6C8BA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16308" w14:textId="77777777"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0F8CF" w14:textId="00FE085E" w:rsidR="002A0AD7" w:rsidRDefault="00034F00">
            <w:pPr>
              <w:spacing w:after="0" w:line="259" w:lineRule="auto"/>
              <w:ind w:left="14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5DAF1" w14:textId="0A7A78B8" w:rsidR="002A0AD7" w:rsidRDefault="00034F00">
            <w:pPr>
              <w:spacing w:after="160" w:line="259" w:lineRule="auto"/>
              <w:ind w:left="0" w:firstLine="0"/>
            </w:pPr>
            <w:r>
              <w:t>7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D1CCD" w14:textId="5618CBA8" w:rsidR="002A0AD7" w:rsidRDefault="00034F00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 w14:paraId="2F033910" w14:textId="7777777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F62C2" w14:textId="77777777"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C887D" w14:textId="6E9CE5DF" w:rsidR="002A0AD7" w:rsidRDefault="00034F00">
            <w:pPr>
              <w:spacing w:after="0" w:line="259" w:lineRule="auto"/>
              <w:ind w:left="14" w:firstLine="0"/>
            </w:pPr>
            <w:r>
              <w:t>Русский язык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CFF59" w14:textId="1775EE5B" w:rsidR="002A0AD7" w:rsidRDefault="00034F00">
            <w:pPr>
              <w:spacing w:after="160" w:line="259" w:lineRule="auto"/>
              <w:ind w:left="0" w:firstLine="0"/>
            </w:pPr>
            <w:r>
              <w:t>9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CCE4D" w14:textId="1049D875" w:rsidR="002A0AD7" w:rsidRDefault="00034F00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 w14:paraId="092E9D82" w14:textId="7777777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0F387" w14:textId="77777777"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B5E49" w14:textId="37C93818" w:rsidR="002A0AD7" w:rsidRDefault="00034F00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CBAA3" w14:textId="79594FAD" w:rsidR="002A0AD7" w:rsidRDefault="00034F00">
            <w:pPr>
              <w:spacing w:after="0" w:line="259" w:lineRule="auto"/>
              <w:ind w:left="24" w:firstLine="0"/>
            </w:pPr>
            <w:r>
              <w:t>5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0C7D2" w14:textId="7C01AD9B" w:rsidR="002A0AD7" w:rsidRDefault="00034F00">
            <w:pPr>
              <w:spacing w:after="0" w:line="259" w:lineRule="auto"/>
              <w:ind w:left="17" w:firstLine="0"/>
              <w:jc w:val="center"/>
            </w:pPr>
            <w:r>
              <w:t>3</w:t>
            </w:r>
          </w:p>
        </w:tc>
      </w:tr>
      <w:tr w:rsidR="002A0AD7" w14:paraId="3057D6F6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D2C03" w14:textId="77777777"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E5A3C" w14:textId="15CD9317" w:rsidR="002A0AD7" w:rsidRDefault="00034F00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8A643" w14:textId="7252A3B8" w:rsidR="002A0AD7" w:rsidRDefault="00034F00">
            <w:pPr>
              <w:spacing w:after="0" w:line="259" w:lineRule="auto"/>
              <w:ind w:left="24" w:firstLine="0"/>
            </w:pPr>
            <w:r>
              <w:t>6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F128F" w14:textId="676E20D9" w:rsidR="002A0AD7" w:rsidRDefault="00034F00">
            <w:pPr>
              <w:spacing w:after="0" w:line="259" w:lineRule="auto"/>
              <w:ind w:left="17" w:firstLine="0"/>
              <w:jc w:val="center"/>
            </w:pPr>
            <w:r>
              <w:t>3</w:t>
            </w:r>
          </w:p>
        </w:tc>
      </w:tr>
      <w:tr w:rsidR="002A0AD7" w14:paraId="01958D90" w14:textId="7777777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E5B22" w14:textId="77777777"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AF0EE" w14:textId="27CBE543" w:rsidR="002A0AD7" w:rsidRDefault="00034F00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9C28A" w14:textId="675FBE0E" w:rsidR="002A0AD7" w:rsidRDefault="00034F00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E713" w14:textId="06EF0352" w:rsidR="002A0AD7" w:rsidRDefault="00034F00">
            <w:pPr>
              <w:spacing w:after="0" w:line="259" w:lineRule="auto"/>
              <w:ind w:left="3" w:firstLine="0"/>
              <w:jc w:val="center"/>
            </w:pPr>
            <w:r>
              <w:t>2</w:t>
            </w:r>
          </w:p>
        </w:tc>
      </w:tr>
      <w:tr w:rsidR="002A0AD7" w14:paraId="7BA75B61" w14:textId="7777777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46FA1" w14:textId="77777777"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B54AB" w14:textId="3BC11542" w:rsidR="002A0AD7" w:rsidRDefault="00034F00">
            <w:pPr>
              <w:spacing w:after="0" w:line="259" w:lineRule="auto"/>
              <w:ind w:left="14" w:firstLine="0"/>
            </w:pPr>
            <w:r>
              <w:t>Литература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C1FFA" w14:textId="5F0B14CC" w:rsidR="002A0AD7" w:rsidRDefault="00034F00">
            <w:pPr>
              <w:spacing w:after="0" w:line="259" w:lineRule="auto"/>
              <w:ind w:left="24" w:firstLine="0"/>
            </w:pPr>
            <w:r>
              <w:t>9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39D53" w14:textId="1A5F1624" w:rsidR="002A0AD7" w:rsidRDefault="00034F00">
            <w:pPr>
              <w:spacing w:after="0" w:line="259" w:lineRule="auto"/>
              <w:ind w:left="10" w:firstLine="0"/>
              <w:jc w:val="center"/>
            </w:pPr>
            <w:r>
              <w:t>3</w:t>
            </w:r>
          </w:p>
        </w:tc>
      </w:tr>
    </w:tbl>
    <w:p w14:paraId="3FF78321" w14:textId="77777777" w:rsidR="002C7705" w:rsidRDefault="002C7705">
      <w:pPr>
        <w:ind w:left="1101"/>
      </w:pPr>
    </w:p>
    <w:p w14:paraId="156E6D2C" w14:textId="77777777" w:rsidR="002A0AD7" w:rsidRPr="008E096E" w:rsidRDefault="00473513">
      <w:pPr>
        <w:ind w:left="1101"/>
        <w:rPr>
          <w:color w:val="FF0000"/>
        </w:rPr>
      </w:pPr>
      <w:r>
        <w:t>П. Научно-методическая работа</w:t>
      </w:r>
      <w:r w:rsidR="008E096E">
        <w:t xml:space="preserve"> </w:t>
      </w:r>
      <w:r w:rsidR="008E096E" w:rsidRPr="00FB37A0">
        <w:rPr>
          <w:color w:val="000000" w:themeColor="text1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 w14:paraId="406A62B3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EDED7" w14:textId="77777777"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7BE3C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A05B9" w14:textId="77777777"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AB4E41" w14:paraId="35A1ABDB" w14:textId="77777777" w:rsidTr="002653A2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9345C" w14:textId="77777777" w:rsidR="00AB4E41" w:rsidRDefault="00AB4E41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A8444" w14:textId="5F52A6CA" w:rsidR="00AB4E41" w:rsidRDefault="00AB4E41">
            <w:pPr>
              <w:spacing w:after="0" w:line="259" w:lineRule="auto"/>
              <w:ind w:left="7" w:firstLine="0"/>
            </w:pPr>
            <w:r>
              <w:rPr>
                <w:shd w:val="clear" w:color="auto" w:fill="FFFFFF"/>
              </w:rPr>
              <w:t>Подборка информационных ресурсов Интернета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F0EC30" w14:textId="7A1C1290" w:rsidR="00AB4E41" w:rsidRDefault="00AB4E41" w:rsidP="00AB4E41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AB4E41" w14:paraId="2316F0E2" w14:textId="7777777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AAFCD" w14:textId="77777777" w:rsidR="00AB4E41" w:rsidRDefault="00AB4E41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7161A" w14:textId="1CBEBC0A" w:rsidR="00AB4E41" w:rsidRDefault="00AB4E41">
            <w:pPr>
              <w:spacing w:after="0" w:line="259" w:lineRule="auto"/>
              <w:ind w:left="7" w:firstLine="0"/>
            </w:pPr>
            <w:r>
              <w:rPr>
                <w:shd w:val="clear" w:color="auto" w:fill="FFFFFF"/>
              </w:rPr>
              <w:t>Подготовка обучающихся к школьному и районному туру Всероссийской олимпиады по русскому языку и литературе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B9FD" w14:textId="55F6A1FC" w:rsidR="00AB4E41" w:rsidRDefault="00AB4E41">
            <w:pPr>
              <w:spacing w:after="0" w:line="259" w:lineRule="auto"/>
              <w:ind w:left="14" w:firstLine="0"/>
            </w:pPr>
            <w:r>
              <w:rPr>
                <w:shd w:val="clear" w:color="auto" w:fill="FFFFFF"/>
              </w:rPr>
              <w:t>В течение года</w:t>
            </w:r>
          </w:p>
        </w:tc>
      </w:tr>
      <w:tr w:rsidR="00AB4E41" w14:paraId="44324DC7" w14:textId="7777777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3DD00" w14:textId="33BDE452" w:rsidR="00AB4E41" w:rsidRDefault="00AB4E41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22D1A" w14:textId="27EA191D" w:rsidR="00AB4E41" w:rsidRDefault="00D529CB">
            <w:pPr>
              <w:spacing w:after="0" w:line="259" w:lineRule="auto"/>
              <w:ind w:left="7" w:firstLine="0"/>
            </w:pPr>
            <w:r>
              <w:rPr>
                <w:shd w:val="clear" w:color="auto" w:fill="FFFFFF"/>
              </w:rPr>
              <w:t>Участие обучающихся в конкурсах, НПК, фестивалях и олимпиадах различного уровн</w:t>
            </w:r>
            <w:r>
              <w:rPr>
                <w:shd w:val="clear" w:color="auto" w:fill="FFFFFF"/>
              </w:rPr>
              <w:t>я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93210" w14:textId="404340F6" w:rsidR="00AB4E41" w:rsidRDefault="00D529CB">
            <w:pPr>
              <w:spacing w:after="0" w:line="259" w:lineRule="auto"/>
              <w:ind w:left="0" w:firstLine="0"/>
            </w:pPr>
            <w:r>
              <w:t>В течение года</w:t>
            </w:r>
          </w:p>
        </w:tc>
      </w:tr>
      <w:tr w:rsidR="00AB4E41" w14:paraId="24A5CBC6" w14:textId="7777777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EAD73" w14:textId="77777777" w:rsidR="00AB4E41" w:rsidRDefault="00AB4E41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0ECAA" w14:textId="5FB5B037" w:rsidR="00AB4E41" w:rsidRDefault="00D529CB" w:rsidP="00D529CB">
            <w:pPr>
              <w:spacing w:after="0" w:line="259" w:lineRule="auto"/>
              <w:ind w:left="0" w:firstLine="0"/>
            </w:pPr>
            <w:r>
              <w:rPr>
                <w:shd w:val="clear" w:color="auto" w:fill="FFFFFF"/>
              </w:rPr>
              <w:t xml:space="preserve">Проведение внутри </w:t>
            </w:r>
            <w:r>
              <w:rPr>
                <w:shd w:val="clear" w:color="auto" w:fill="FFFFFF"/>
              </w:rPr>
              <w:t>классов</w:t>
            </w:r>
            <w:r>
              <w:rPr>
                <w:shd w:val="clear" w:color="auto" w:fill="FFFFFF"/>
              </w:rPr>
              <w:t xml:space="preserve">  </w:t>
            </w:r>
            <w:r>
              <w:rPr>
                <w:shd w:val="clear" w:color="auto" w:fill="FFFFFF"/>
              </w:rPr>
              <w:t>конкурса «Месяц каллиграфии»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74386F" w14:textId="07221859" w:rsidR="00AB4E41" w:rsidRDefault="00D529CB">
            <w:pPr>
              <w:spacing w:after="0" w:line="259" w:lineRule="auto"/>
              <w:ind w:left="7" w:firstLine="0"/>
            </w:pPr>
            <w:r>
              <w:t>Ноябрь-декабрь</w:t>
            </w:r>
          </w:p>
        </w:tc>
      </w:tr>
      <w:tr w:rsidR="00AB4E41" w14:paraId="67F531A8" w14:textId="7777777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72F6B" w14:textId="77777777" w:rsidR="00AB4E41" w:rsidRDefault="00AB4E41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D6EC3" w14:textId="77777777" w:rsidR="00D529CB" w:rsidRPr="00D529CB" w:rsidRDefault="00D529CB" w:rsidP="00D529CB">
            <w:p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Calibri" w:hAnsi="Calibri" w:cs="Calibri"/>
                <w:szCs w:val="28"/>
              </w:rPr>
            </w:pPr>
            <w:r w:rsidRPr="00D529CB">
              <w:rPr>
                <w:szCs w:val="28"/>
              </w:rPr>
              <w:t>Разработка:</w:t>
            </w:r>
          </w:p>
          <w:p w14:paraId="48BF28E6" w14:textId="7568CA3F" w:rsidR="00D529CB" w:rsidRPr="00D529CB" w:rsidRDefault="00D529CB" w:rsidP="00D529CB">
            <w:p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Calibri" w:hAnsi="Calibri" w:cs="Calibri"/>
                <w:szCs w:val="28"/>
              </w:rPr>
            </w:pPr>
            <w:r w:rsidRPr="00D529CB">
              <w:rPr>
                <w:szCs w:val="28"/>
              </w:rPr>
              <w:t>рабочих учебных программ дисциплин;</w:t>
            </w:r>
          </w:p>
          <w:p w14:paraId="6890D558" w14:textId="24343DB8" w:rsidR="00D529CB" w:rsidRPr="00D529CB" w:rsidRDefault="00D529CB" w:rsidP="00D529CB">
            <w:pPr>
              <w:shd w:val="clear" w:color="auto" w:fill="FFFFFF"/>
              <w:spacing w:before="30" w:after="30" w:line="240" w:lineRule="auto"/>
              <w:ind w:left="0" w:firstLine="0"/>
              <w:jc w:val="both"/>
              <w:rPr>
                <w:rFonts w:ascii="Calibri" w:hAnsi="Calibri" w:cs="Calibri"/>
                <w:szCs w:val="28"/>
              </w:rPr>
            </w:pPr>
            <w:r w:rsidRPr="00D529CB">
              <w:rPr>
                <w:szCs w:val="28"/>
              </w:rPr>
              <w:t>календарно-тематических планов (КТП);</w:t>
            </w:r>
          </w:p>
          <w:p w14:paraId="1755905A" w14:textId="2B19B3D8" w:rsidR="00D529CB" w:rsidRPr="00D529CB" w:rsidRDefault="00D529CB" w:rsidP="00D529CB">
            <w:p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Calibri" w:hAnsi="Calibri" w:cs="Calibri"/>
                <w:szCs w:val="28"/>
              </w:rPr>
            </w:pPr>
            <w:proofErr w:type="spellStart"/>
            <w:r w:rsidRPr="00D529CB">
              <w:rPr>
                <w:szCs w:val="28"/>
              </w:rPr>
              <w:t>контрольно</w:t>
            </w:r>
            <w:proofErr w:type="spellEnd"/>
            <w:r w:rsidRPr="00D529CB">
              <w:rPr>
                <w:szCs w:val="28"/>
              </w:rPr>
              <w:t xml:space="preserve"> - оценочных средств (КОС);</w:t>
            </w:r>
          </w:p>
          <w:p w14:paraId="488F7814" w14:textId="1E73C6D1" w:rsidR="00D529CB" w:rsidRPr="00D529CB" w:rsidRDefault="00D529CB" w:rsidP="00D529CB">
            <w:p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Calibri" w:hAnsi="Calibri" w:cs="Calibri"/>
                <w:szCs w:val="28"/>
              </w:rPr>
            </w:pPr>
            <w:r w:rsidRPr="00D529CB">
              <w:rPr>
                <w:szCs w:val="28"/>
              </w:rPr>
              <w:t>методических указаний (рекомендаций, разработок) для студентов по выполнению внеаудиторной самостоятельной работы, практических занятий;</w:t>
            </w:r>
          </w:p>
          <w:p w14:paraId="42FE77A0" w14:textId="5FE6AD6C" w:rsidR="00D529CB" w:rsidRPr="00D529CB" w:rsidRDefault="00D529CB" w:rsidP="00D529CB">
            <w:p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Calibri" w:hAnsi="Calibri" w:cs="Calibri"/>
                <w:szCs w:val="28"/>
              </w:rPr>
            </w:pPr>
            <w:r w:rsidRPr="00D529CB">
              <w:rPr>
                <w:szCs w:val="28"/>
              </w:rPr>
              <w:t>заданий для текущего контроля, итогового контроля;</w:t>
            </w:r>
          </w:p>
          <w:p w14:paraId="6832D018" w14:textId="77777777" w:rsidR="00AB4E41" w:rsidRDefault="00AB4E41">
            <w:pPr>
              <w:spacing w:after="0" w:line="259" w:lineRule="auto"/>
              <w:ind w:left="7" w:hanging="7"/>
            </w:pP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619B7" w14:textId="7633F495" w:rsidR="00AB4E41" w:rsidRDefault="000722FD">
            <w:pPr>
              <w:spacing w:after="0" w:line="259" w:lineRule="auto"/>
              <w:ind w:left="0" w:firstLine="0"/>
            </w:pPr>
            <w:r>
              <w:t>Сентябрь 2025 года, в течение года</w:t>
            </w:r>
          </w:p>
        </w:tc>
      </w:tr>
    </w:tbl>
    <w:p w14:paraId="69708EDE" w14:textId="77777777" w:rsidR="002A0AD7" w:rsidRDefault="00473513">
      <w:pPr>
        <w:ind w:left="1101"/>
      </w:pPr>
      <w:r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 w14:paraId="51ADE585" w14:textId="7777777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5DB3A" w14:textId="77777777" w:rsidR="002A0AD7" w:rsidRPr="00CD237F" w:rsidRDefault="00473513">
            <w:pPr>
              <w:spacing w:after="0" w:line="259" w:lineRule="auto"/>
              <w:ind w:left="12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80E39" w14:textId="77777777" w:rsidR="002A0AD7" w:rsidRPr="00CD237F" w:rsidRDefault="00473513">
            <w:pPr>
              <w:spacing w:after="0" w:line="251" w:lineRule="auto"/>
              <w:ind w:left="7" w:firstLine="7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Форма повышения квалификации</w:t>
            </w:r>
          </w:p>
          <w:p w14:paraId="2626657E" w14:textId="77777777" w:rsidR="002A0AD7" w:rsidRPr="00CD237F" w:rsidRDefault="00473513">
            <w:pPr>
              <w:spacing w:after="0" w:line="259" w:lineRule="auto"/>
              <w:ind w:left="799" w:firstLine="0"/>
              <w:rPr>
                <w:color w:val="000000" w:themeColor="text1"/>
              </w:rPr>
            </w:pPr>
            <w:r w:rsidRPr="00CD237F">
              <w:rPr>
                <w:noProof/>
                <w:color w:val="000000" w:themeColor="text1"/>
              </w:rPr>
              <w:drawing>
                <wp:inline distT="0" distB="0" distL="0" distR="0" wp14:anchorId="04DE04E7" wp14:editId="546EB67B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062E0" w14:textId="77777777" w:rsidR="002A0AD7" w:rsidRPr="00CD237F" w:rsidRDefault="00473513">
            <w:pPr>
              <w:spacing w:after="0" w:line="259" w:lineRule="auto"/>
              <w:ind w:left="22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Сроки проведения</w:t>
            </w:r>
          </w:p>
        </w:tc>
      </w:tr>
      <w:tr w:rsidR="002A0AD7" w14:paraId="4A1BD484" w14:textId="7777777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AF75C" w14:textId="77777777" w:rsidR="002A0AD7" w:rsidRPr="00CD237F" w:rsidRDefault="00473513">
            <w:pPr>
              <w:spacing w:after="0" w:line="259" w:lineRule="auto"/>
              <w:ind w:left="41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0484F" w14:textId="77777777" w:rsidR="002A0AD7" w:rsidRPr="00CD237F" w:rsidRDefault="008E096E">
            <w:pPr>
              <w:spacing w:after="0" w:line="259" w:lineRule="auto"/>
              <w:ind w:left="7" w:hanging="7"/>
              <w:jc w:val="both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Изучение методической литератур</w:t>
            </w:r>
            <w:r w:rsidR="00473513" w:rsidRPr="00CD237F">
              <w:rPr>
                <w:color w:val="000000" w:themeColor="text1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2C7E7" w14:textId="77777777" w:rsidR="002A0AD7" w:rsidRPr="00CD237F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В течение года</w:t>
            </w:r>
          </w:p>
        </w:tc>
      </w:tr>
      <w:tr w:rsidR="002A0AD7" w14:paraId="5881BF88" w14:textId="7777777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49F80" w14:textId="77777777" w:rsidR="002A0AD7" w:rsidRPr="00CD237F" w:rsidRDefault="00473513">
            <w:pPr>
              <w:spacing w:after="0" w:line="259" w:lineRule="auto"/>
              <w:ind w:left="19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7B948" w14:textId="77777777" w:rsidR="002A0AD7" w:rsidRPr="00CD237F" w:rsidRDefault="00473513">
            <w:pPr>
              <w:spacing w:after="0" w:line="259" w:lineRule="auto"/>
              <w:ind w:left="14" w:right="303" w:firstLine="72"/>
              <w:jc w:val="both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Участ</w:t>
            </w:r>
            <w:r w:rsidR="008E096E" w:rsidRPr="00CD237F">
              <w:rPr>
                <w:color w:val="000000" w:themeColor="text1"/>
              </w:rPr>
              <w:t>ие в вебинарах по пр</w:t>
            </w:r>
            <w:r w:rsidRPr="00CD237F">
              <w:rPr>
                <w:color w:val="000000" w:themeColor="text1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BD972" w14:textId="77777777" w:rsidR="002A0AD7" w:rsidRPr="00CD237F" w:rsidRDefault="00473513">
            <w:pPr>
              <w:spacing w:after="0" w:line="259" w:lineRule="auto"/>
              <w:ind w:left="7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В течение года</w:t>
            </w:r>
          </w:p>
        </w:tc>
      </w:tr>
      <w:tr w:rsidR="002A0AD7" w14:paraId="3746AE85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DAB70" w14:textId="588C5475" w:rsidR="002A0AD7" w:rsidRPr="00CD237F" w:rsidRDefault="00CD237F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691CC" w14:textId="77777777" w:rsidR="002A0AD7" w:rsidRPr="00CD237F" w:rsidRDefault="00473513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41C18" w14:textId="77777777" w:rsidR="002A0AD7" w:rsidRPr="00CD237F" w:rsidRDefault="00473513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 w:rsidRPr="00CD237F">
              <w:rPr>
                <w:color w:val="000000" w:themeColor="text1"/>
              </w:rPr>
              <w:t>июнь</w:t>
            </w:r>
          </w:p>
        </w:tc>
      </w:tr>
      <w:tr w:rsidR="00E52CCD" w14:paraId="48AC9980" w14:textId="7777777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81BBB" w14:textId="2089AEA6" w:rsidR="00E52CCD" w:rsidRDefault="00E52CCD">
            <w:pPr>
              <w:spacing w:after="160" w:line="259" w:lineRule="auto"/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CC3E7" w14:textId="06833898" w:rsidR="00E52CCD" w:rsidRPr="00CD237F" w:rsidRDefault="00E52CCD" w:rsidP="00AB4E41">
            <w:pPr>
              <w:spacing w:after="0" w:line="259" w:lineRule="auto"/>
              <w:ind w:left="1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Участие в з</w:t>
            </w:r>
            <w:r w:rsidR="00AB4E41">
              <w:rPr>
                <w:color w:val="000000" w:themeColor="text1"/>
              </w:rPr>
              <w:t>анятии Школы молодого педагога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44F23" w14:textId="0F1D31B1" w:rsidR="00E52CCD" w:rsidRPr="00CD237F" w:rsidRDefault="00AB4E41">
            <w:pPr>
              <w:spacing w:after="0" w:line="259" w:lineRule="auto"/>
              <w:ind w:left="86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течение года</w:t>
            </w:r>
          </w:p>
        </w:tc>
      </w:tr>
    </w:tbl>
    <w:p w14:paraId="2DA1EA13" w14:textId="77777777"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</w:t>
      </w:r>
      <w:r w:rsidRPr="00CD237F">
        <w:rPr>
          <w:color w:val="000000" w:themeColor="text1"/>
        </w:rPr>
        <w:t>учащимися</w:t>
      </w:r>
      <w:r w:rsidR="008E096E" w:rsidRPr="00CD237F">
        <w:rPr>
          <w:color w:val="000000" w:themeColor="text1"/>
        </w:rPr>
        <w:t xml:space="preserve"> (олимпиады, конкурсы)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25"/>
        <w:gridCol w:w="3173"/>
        <w:gridCol w:w="3514"/>
        <w:gridCol w:w="1617"/>
      </w:tblGrid>
      <w:tr w:rsidR="008E096E" w14:paraId="2F1B951C" w14:textId="77777777" w:rsidTr="00AB4E41">
        <w:trPr>
          <w:trHeight w:val="327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DB8DD" w14:textId="77777777"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9C795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A7C0B" w14:textId="77777777"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56E77" w14:textId="77777777"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481925" w14:paraId="4E563378" w14:textId="77777777" w:rsidTr="00AB4E41">
        <w:trPr>
          <w:trHeight w:val="329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430C2" w14:textId="77777777" w:rsidR="00481925" w:rsidRDefault="00481925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F574B" w14:textId="0C6B91DF" w:rsidR="00481925" w:rsidRPr="007A556A" w:rsidRDefault="00481925" w:rsidP="00481925">
            <w:pPr>
              <w:spacing w:after="0" w:line="259" w:lineRule="auto"/>
              <w:ind w:left="14" w:firstLine="0"/>
              <w:rPr>
                <w:color w:val="000000" w:themeColor="text1"/>
                <w:szCs w:val="28"/>
              </w:rPr>
            </w:pPr>
            <w:r w:rsidRPr="007A556A">
              <w:rPr>
                <w:bCs/>
                <w:color w:val="000000" w:themeColor="text1"/>
                <w:szCs w:val="28"/>
                <w:shd w:val="clear" w:color="auto" w:fill="FFFFFF"/>
              </w:rPr>
              <w:t xml:space="preserve">Диагностика. 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7E9A9" w14:textId="77777777" w:rsidR="00481925" w:rsidRPr="00481925" w:rsidRDefault="00481925" w:rsidP="00481925">
            <w:pPr>
              <w:numPr>
                <w:ilvl w:val="0"/>
                <w:numId w:val="5"/>
              </w:numPr>
              <w:spacing w:line="240" w:lineRule="auto"/>
              <w:ind w:left="0"/>
              <w:rPr>
                <w:color w:val="000000" w:themeColor="text1"/>
                <w:szCs w:val="28"/>
              </w:rPr>
            </w:pPr>
            <w:r w:rsidRPr="00481925">
              <w:rPr>
                <w:color w:val="000000" w:themeColor="text1"/>
                <w:szCs w:val="28"/>
              </w:rPr>
              <w:t>Изучение диагностических методик, основанных на доступности, информативности емкости.</w:t>
            </w:r>
          </w:p>
          <w:p w14:paraId="502B72BF" w14:textId="40F393C4" w:rsidR="00481925" w:rsidRPr="00481925" w:rsidRDefault="00481925" w:rsidP="00481925">
            <w:pPr>
              <w:numPr>
                <w:ilvl w:val="0"/>
                <w:numId w:val="6"/>
              </w:numPr>
              <w:spacing w:after="100" w:afterAutospacing="1" w:line="240" w:lineRule="auto"/>
              <w:ind w:left="0"/>
              <w:rPr>
                <w:color w:val="000000" w:themeColor="text1"/>
                <w:szCs w:val="28"/>
              </w:rPr>
            </w:pPr>
            <w:r w:rsidRPr="00481925">
              <w:rPr>
                <w:color w:val="000000" w:themeColor="text1"/>
                <w:szCs w:val="28"/>
              </w:rPr>
              <w:t>Создание банка методик для диагностирования учащихся по определению интеллектуальных способностей; банка одарённых талантливых детей.</w:t>
            </w:r>
          </w:p>
          <w:p w14:paraId="2DDDE10E" w14:textId="77777777" w:rsidR="00481925" w:rsidRPr="00481925" w:rsidRDefault="00481925" w:rsidP="00481925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color w:val="000000" w:themeColor="text1"/>
                <w:szCs w:val="28"/>
              </w:rPr>
            </w:pPr>
            <w:r w:rsidRPr="00481925">
              <w:rPr>
                <w:color w:val="000000" w:themeColor="text1"/>
                <w:szCs w:val="28"/>
              </w:rPr>
              <w:t>Изучение круга интересов умственной деятельности учащихся путем анкетирования.</w:t>
            </w:r>
          </w:p>
          <w:p w14:paraId="340F9D7E" w14:textId="07C7B978" w:rsidR="00481925" w:rsidRPr="00481925" w:rsidRDefault="00481925" w:rsidP="00481925">
            <w:pPr>
              <w:numPr>
                <w:ilvl w:val="0"/>
                <w:numId w:val="6"/>
              </w:numPr>
              <w:spacing w:line="240" w:lineRule="auto"/>
              <w:ind w:left="0"/>
              <w:rPr>
                <w:color w:val="000000" w:themeColor="text1"/>
                <w:szCs w:val="28"/>
              </w:rPr>
            </w:pPr>
            <w:r w:rsidRPr="00481925">
              <w:rPr>
                <w:color w:val="000000" w:themeColor="text1"/>
                <w:szCs w:val="28"/>
              </w:rPr>
              <w:t xml:space="preserve">Изучение </w:t>
            </w:r>
            <w:r w:rsidRPr="007A556A">
              <w:rPr>
                <w:color w:val="000000" w:themeColor="text1"/>
                <w:szCs w:val="28"/>
              </w:rPr>
              <w:t>личностных потребностей,</w:t>
            </w:r>
            <w:r w:rsidRPr="00481925">
              <w:rPr>
                <w:color w:val="000000" w:themeColor="text1"/>
                <w:szCs w:val="28"/>
              </w:rPr>
              <w:t xml:space="preserve"> одарённых учащихся путем собеседования.</w:t>
            </w:r>
            <w:r w:rsidRPr="007A556A">
              <w:rPr>
                <w:color w:val="000000" w:themeColor="text1"/>
                <w:szCs w:val="28"/>
              </w:rPr>
              <w:t xml:space="preserve"> И</w:t>
            </w:r>
            <w:r w:rsidRPr="007A556A">
              <w:rPr>
                <w:color w:val="000000" w:themeColor="text1"/>
                <w:szCs w:val="28"/>
                <w:shd w:val="clear" w:color="auto" w:fill="FFFFFF"/>
              </w:rPr>
              <w:t>зучение работы учащихся на уроке путем посещения занятий учителем</w:t>
            </w:r>
          </w:p>
          <w:p w14:paraId="0204C9C4" w14:textId="5FEC13E8" w:rsidR="00481925" w:rsidRPr="007A556A" w:rsidRDefault="00481925">
            <w:pPr>
              <w:spacing w:after="0" w:line="259" w:lineRule="auto"/>
              <w:ind w:left="14" w:firstLine="0"/>
              <w:rPr>
                <w:color w:val="000000" w:themeColor="text1"/>
                <w:szCs w:val="28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D1EE0" w14:textId="48CCD998" w:rsidR="00481925" w:rsidRPr="007A556A" w:rsidRDefault="00481925" w:rsidP="007A556A">
            <w:pPr>
              <w:spacing w:after="0" w:line="259" w:lineRule="auto"/>
              <w:ind w:left="90" w:firstLine="0"/>
              <w:rPr>
                <w:color w:val="000000" w:themeColor="text1"/>
                <w:szCs w:val="28"/>
              </w:rPr>
            </w:pPr>
            <w:r w:rsidRPr="007A556A">
              <w:rPr>
                <w:color w:val="000000" w:themeColor="text1"/>
                <w:szCs w:val="28"/>
              </w:rPr>
              <w:t>(сентябрь–октябрь)</w:t>
            </w:r>
          </w:p>
        </w:tc>
      </w:tr>
      <w:tr w:rsidR="00481925" w14:paraId="4B87545A" w14:textId="77777777" w:rsidTr="00AB4E41">
        <w:trPr>
          <w:trHeight w:val="331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166FD" w14:textId="77777777" w:rsidR="00481925" w:rsidRDefault="00481925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8D1C0" w14:textId="2ADCD0AA" w:rsidR="00481925" w:rsidRPr="007A556A" w:rsidRDefault="00481925" w:rsidP="00481925">
            <w:pPr>
              <w:spacing w:after="0" w:line="259" w:lineRule="auto"/>
              <w:ind w:left="14" w:firstLine="0"/>
              <w:rPr>
                <w:color w:val="000000" w:themeColor="text1"/>
                <w:szCs w:val="28"/>
              </w:rPr>
            </w:pPr>
            <w:r w:rsidRPr="007A556A">
              <w:rPr>
                <w:bCs/>
                <w:color w:val="000000" w:themeColor="text1"/>
                <w:szCs w:val="28"/>
                <w:shd w:val="clear" w:color="auto" w:fill="FFFFFF"/>
              </w:rPr>
              <w:t xml:space="preserve">Практический этап. </w:t>
            </w:r>
            <w:r w:rsidRPr="007A556A">
              <w:rPr>
                <w:bCs/>
                <w:color w:val="000000" w:themeColor="text1"/>
                <w:szCs w:val="28"/>
                <w:shd w:val="clear" w:color="auto" w:fill="FFFFFF"/>
              </w:rPr>
              <w:t>Создание благоприятных условий для реализации творческого потенциала одаренных детей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703E3" w14:textId="77777777" w:rsidR="00481925" w:rsidRPr="007A556A" w:rsidRDefault="00481925" w:rsidP="00481925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Организация консультативной помощи для учащихся целенаправленных на творческую самореализацию и самодостаточность.</w:t>
            </w:r>
          </w:p>
          <w:p w14:paraId="6ABCD229" w14:textId="77777777" w:rsidR="00481925" w:rsidRPr="007A556A" w:rsidRDefault="00481925" w:rsidP="00481925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Информирование учащихся о новейших достижениях науки в избранной ими области умственной деятельности.</w:t>
            </w:r>
          </w:p>
          <w:p w14:paraId="68D75FA9" w14:textId="77777777" w:rsidR="00481925" w:rsidRPr="007A556A" w:rsidRDefault="00481925" w:rsidP="00481925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lastRenderedPageBreak/>
              <w:t>Знакомство учащихся с новинками литературы. Организация помощи ученикам в подборе литературы.</w:t>
            </w:r>
          </w:p>
          <w:p w14:paraId="297DBE66" w14:textId="77777777" w:rsidR="00481925" w:rsidRPr="007A556A" w:rsidRDefault="00481925" w:rsidP="00481925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Привлечение творческих учителей, работников культуры для общения с детьми.</w:t>
            </w:r>
          </w:p>
          <w:p w14:paraId="57FE0706" w14:textId="77777777" w:rsidR="00481925" w:rsidRPr="007A556A" w:rsidRDefault="00481925" w:rsidP="00481925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Обеспечение высокого уровня компьютерной грамотности талантливых учеников.</w:t>
            </w:r>
          </w:p>
          <w:p w14:paraId="47606552" w14:textId="77777777" w:rsidR="00481925" w:rsidRPr="007A556A" w:rsidRDefault="00481925" w:rsidP="00481925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Организация исследовательской и проектной деятельности учащихся.</w:t>
            </w:r>
          </w:p>
          <w:p w14:paraId="581BC318" w14:textId="77777777" w:rsidR="00481925" w:rsidRPr="007A556A" w:rsidRDefault="00481925" w:rsidP="00481925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Увеличение времени для самостоятельной работы учащихся и создание стимулирующих условий при наличии оригинальности, рациональности творчества в результатах самостоятельной работы.</w:t>
            </w:r>
          </w:p>
          <w:p w14:paraId="64F3846B" w14:textId="6326D2AA" w:rsidR="00481925" w:rsidRPr="007A556A" w:rsidRDefault="00481925" w:rsidP="00481925">
            <w:pPr>
              <w:pStyle w:val="a4"/>
              <w:shd w:val="clear" w:color="auto" w:fill="FFFFFF"/>
              <w:spacing w:before="0" w:beforeAutospacing="0" w:after="24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BFC9F" w14:textId="1D50511B" w:rsidR="00481925" w:rsidRDefault="00481925">
            <w:pPr>
              <w:spacing w:after="0" w:line="259" w:lineRule="auto"/>
              <w:ind w:left="90" w:firstLine="0"/>
            </w:pPr>
            <w:r w:rsidRPr="007A556A">
              <w:rPr>
                <w:color w:val="000000" w:themeColor="text1"/>
                <w:szCs w:val="28"/>
              </w:rPr>
              <w:lastRenderedPageBreak/>
              <w:t>(ноябрь–апрель)</w:t>
            </w:r>
          </w:p>
        </w:tc>
      </w:tr>
      <w:tr w:rsidR="00481925" w14:paraId="4F20AE2C" w14:textId="77777777" w:rsidTr="00AB4E41">
        <w:trPr>
          <w:trHeight w:val="658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CC73" w14:textId="11B5D823" w:rsidR="00481925" w:rsidRDefault="00481925">
            <w:pPr>
              <w:spacing w:after="160" w:line="259" w:lineRule="auto"/>
              <w:ind w:left="0" w:firstLine="0"/>
            </w:pPr>
            <w:r>
              <w:lastRenderedPageBreak/>
              <w:t>3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F23C1" w14:textId="0E04BDDD" w:rsidR="00481925" w:rsidRPr="007A556A" w:rsidRDefault="00481925">
            <w:pPr>
              <w:spacing w:after="0" w:line="259" w:lineRule="auto"/>
              <w:ind w:left="158" w:firstLine="0"/>
              <w:rPr>
                <w:color w:val="000000" w:themeColor="text1"/>
                <w:szCs w:val="28"/>
              </w:rPr>
            </w:pPr>
            <w:r w:rsidRPr="007A556A">
              <w:rPr>
                <w:color w:val="000000" w:themeColor="text1"/>
                <w:szCs w:val="28"/>
              </w:rPr>
              <w:t>Развитие творческих умений учащихся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F0194" w14:textId="77777777" w:rsidR="00481925" w:rsidRPr="007A556A" w:rsidRDefault="00481925" w:rsidP="0048192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Доступность и широкое привлечение учащихся к проведению школьных олимпиад, конкурсов, конференций.</w:t>
            </w:r>
          </w:p>
          <w:p w14:paraId="29DC6608" w14:textId="77777777" w:rsidR="00481925" w:rsidRPr="007A556A" w:rsidRDefault="00481925" w:rsidP="0048192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Проведение школьных олимпиад.</w:t>
            </w:r>
          </w:p>
          <w:p w14:paraId="0742FD87" w14:textId="77777777" w:rsidR="00481925" w:rsidRPr="007A556A" w:rsidRDefault="00481925" w:rsidP="00481925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Использование в практике работы с одарёнными детьми следующих приемов:</w:t>
            </w:r>
          </w:p>
          <w:p w14:paraId="3004D57F" w14:textId="77777777" w:rsidR="00481925" w:rsidRPr="007A556A" w:rsidRDefault="00481925" w:rsidP="00481925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творческие ответы;</w:t>
            </w:r>
          </w:p>
          <w:p w14:paraId="447F3E7B" w14:textId="77777777" w:rsidR="00481925" w:rsidRPr="007A556A" w:rsidRDefault="00481925" w:rsidP="00481925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выполнение творческих тематических заданий;</w:t>
            </w:r>
          </w:p>
          <w:p w14:paraId="608CCA40" w14:textId="77777777" w:rsidR="00481925" w:rsidRPr="007A556A" w:rsidRDefault="00481925" w:rsidP="00481925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выполнение проблемных поисковых и исследовательских работ;</w:t>
            </w:r>
          </w:p>
          <w:p w14:paraId="1437E3BA" w14:textId="77777777" w:rsidR="00481925" w:rsidRPr="007A556A" w:rsidRDefault="00481925" w:rsidP="00481925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выполнение проектов;</w:t>
            </w:r>
          </w:p>
          <w:p w14:paraId="3F280E51" w14:textId="77777777" w:rsidR="00481925" w:rsidRPr="007A556A" w:rsidRDefault="00481925" w:rsidP="00481925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t>приобщение (в различных формах) к работе учителя;</w:t>
            </w:r>
          </w:p>
          <w:p w14:paraId="402B83FF" w14:textId="64F386AA" w:rsidR="00481925" w:rsidRPr="007A556A" w:rsidRDefault="00481925" w:rsidP="00481925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 w:themeColor="text1"/>
                <w:sz w:val="28"/>
                <w:szCs w:val="28"/>
              </w:rPr>
            </w:pPr>
            <w:r w:rsidRPr="007A556A">
              <w:rPr>
                <w:color w:val="000000" w:themeColor="text1"/>
                <w:sz w:val="28"/>
                <w:szCs w:val="28"/>
              </w:rPr>
              <w:lastRenderedPageBreak/>
              <w:t>повышение степени сложности заданий.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3A227" w14:textId="6E07FC22" w:rsidR="00481925" w:rsidRPr="007A556A" w:rsidRDefault="00481925" w:rsidP="00AB4E41">
            <w:pPr>
              <w:spacing w:after="0" w:line="259" w:lineRule="auto"/>
              <w:ind w:left="76" w:firstLine="0"/>
              <w:rPr>
                <w:color w:val="000000" w:themeColor="text1"/>
                <w:szCs w:val="28"/>
              </w:rPr>
            </w:pPr>
            <w:r w:rsidRPr="007A556A">
              <w:rPr>
                <w:color w:val="000000" w:themeColor="text1"/>
                <w:szCs w:val="28"/>
              </w:rPr>
              <w:lastRenderedPageBreak/>
              <w:t>В течение года</w:t>
            </w:r>
          </w:p>
        </w:tc>
      </w:tr>
      <w:tr w:rsidR="00481925" w14:paraId="26D23832" w14:textId="77777777" w:rsidTr="00AB4E41">
        <w:trPr>
          <w:trHeight w:val="655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6BF6D" w14:textId="0B6DD79C" w:rsidR="00481925" w:rsidRDefault="00481925">
            <w:pPr>
              <w:spacing w:after="0" w:line="259" w:lineRule="auto"/>
              <w:ind w:left="90" w:firstLine="0"/>
            </w:pPr>
            <w:r>
              <w:lastRenderedPageBreak/>
              <w:t>4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A9296" w14:textId="732435C1" w:rsidR="00481925" w:rsidRPr="007A556A" w:rsidRDefault="00481925">
            <w:pPr>
              <w:spacing w:after="0" w:line="259" w:lineRule="auto"/>
              <w:ind w:left="29" w:hanging="22"/>
              <w:jc w:val="both"/>
              <w:rPr>
                <w:color w:val="000000" w:themeColor="text1"/>
                <w:szCs w:val="28"/>
              </w:rPr>
            </w:pPr>
            <w:r w:rsidRPr="007A556A">
              <w:rPr>
                <w:bCs/>
                <w:color w:val="000000" w:themeColor="text1"/>
                <w:szCs w:val="28"/>
                <w:shd w:val="clear" w:color="auto" w:fill="FFFFFF"/>
              </w:rPr>
              <w:t>Обобщающий этап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6641A" w14:textId="2385D0AA" w:rsidR="00481925" w:rsidRPr="007A556A" w:rsidRDefault="00481925" w:rsidP="00481925">
            <w:pPr>
              <w:shd w:val="clear" w:color="auto" w:fill="FFFFFF"/>
              <w:spacing w:after="240" w:line="240" w:lineRule="auto"/>
              <w:ind w:left="0" w:firstLine="0"/>
              <w:rPr>
                <w:color w:val="000000" w:themeColor="text1"/>
                <w:szCs w:val="28"/>
              </w:rPr>
            </w:pPr>
            <w:r w:rsidRPr="00481925">
              <w:rPr>
                <w:color w:val="000000" w:themeColor="text1"/>
                <w:szCs w:val="28"/>
              </w:rPr>
              <w:t>соотнесение результатов реализации программы с поставленными целями, распространение опыта работы  педагога, проектирование перспектив, путей и способов дальнейшей работы по поддержке и развитию одаренных обучающихся.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B0A98" w14:textId="122AAAC7" w:rsidR="00481925" w:rsidRPr="007A556A" w:rsidRDefault="00481925">
            <w:pPr>
              <w:spacing w:after="0" w:line="259" w:lineRule="auto"/>
              <w:ind w:left="90" w:firstLine="0"/>
              <w:rPr>
                <w:color w:val="000000" w:themeColor="text1"/>
                <w:szCs w:val="28"/>
              </w:rPr>
            </w:pPr>
            <w:r w:rsidRPr="007A556A">
              <w:rPr>
                <w:color w:val="000000" w:themeColor="text1"/>
                <w:szCs w:val="28"/>
              </w:rPr>
              <w:t>Май</w:t>
            </w:r>
          </w:p>
        </w:tc>
      </w:tr>
    </w:tbl>
    <w:p w14:paraId="69C29ADF" w14:textId="77777777"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14:paraId="18892876" w14:textId="77777777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C4C81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FD57D" w14:textId="77777777"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E1A70" w14:textId="77777777"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14:paraId="324C7A45" w14:textId="77777777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1EE63" w14:textId="77777777"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33CA8" w14:textId="3E7CFE89" w:rsidR="002A0AD7" w:rsidRDefault="00300BFA">
            <w:pPr>
              <w:spacing w:after="0" w:line="259" w:lineRule="auto"/>
              <w:ind w:left="7" w:firstLine="0"/>
            </w:pPr>
            <w:r>
              <w:t>Составление списка слабоуспевающих учащихся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ADA11" w14:textId="7A4CD796" w:rsidR="002A0AD7" w:rsidRDefault="00376E56">
            <w:pPr>
              <w:spacing w:after="0" w:line="259" w:lineRule="auto"/>
              <w:ind w:left="5" w:firstLine="0"/>
            </w:pPr>
            <w:r>
              <w:t>Август</w:t>
            </w:r>
          </w:p>
        </w:tc>
      </w:tr>
      <w:tr w:rsidR="002A0AD7" w14:paraId="1D18087A" w14:textId="77777777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B7678" w14:textId="77777777"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6334C" w14:textId="235A02B2" w:rsidR="00376E56" w:rsidRDefault="00376E56" w:rsidP="00376E56">
            <w:pPr>
              <w:pStyle w:val="TableParagraph"/>
              <w:ind w:left="0" w:right="666"/>
              <w:rPr>
                <w:sz w:val="28"/>
              </w:rPr>
            </w:pPr>
            <w:r>
              <w:rPr>
                <w:sz w:val="28"/>
              </w:rPr>
              <w:t>Проведение контрольного среза знаний учащихся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класса по основным разделам учебного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 года обучения.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Определение фактического уровня знаний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пробелов,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</w:p>
          <w:p w14:paraId="5BFCA56B" w14:textId="00B069BF" w:rsidR="002A0AD7" w:rsidRDefault="001D4114" w:rsidP="001D4114">
            <w:pPr>
              <w:spacing w:after="0" w:line="259" w:lineRule="auto"/>
              <w:ind w:left="0" w:firstLine="0"/>
            </w:pPr>
            <w:r>
              <w:t xml:space="preserve"> </w:t>
            </w:r>
            <w:r w:rsidR="00376E56">
              <w:t>требуют</w:t>
            </w:r>
            <w:r w:rsidR="00376E56">
              <w:rPr>
                <w:spacing w:val="-3"/>
              </w:rPr>
              <w:t xml:space="preserve"> </w:t>
            </w:r>
            <w:r w:rsidR="00376E56">
              <w:t>быстрой</w:t>
            </w:r>
            <w:r w:rsidR="00376E56">
              <w:rPr>
                <w:spacing w:val="-2"/>
              </w:rPr>
              <w:t xml:space="preserve"> </w:t>
            </w:r>
            <w:r w:rsidR="00376E56">
              <w:t>ликвидации.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2F32F" w14:textId="317B2DC2" w:rsidR="002A0AD7" w:rsidRDefault="00376E56">
            <w:pPr>
              <w:spacing w:after="0" w:line="259" w:lineRule="auto"/>
              <w:ind w:left="33" w:firstLine="0"/>
            </w:pPr>
            <w:r>
              <w:t>Сентябрь</w:t>
            </w:r>
          </w:p>
        </w:tc>
      </w:tr>
      <w:tr w:rsidR="002A0AD7" w14:paraId="3DCD6134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9DEDA" w14:textId="77777777"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9EBF8" w14:textId="77777777" w:rsidR="001D4114" w:rsidRDefault="001D4114" w:rsidP="001D4114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отставания</w:t>
            </w:r>
          </w:p>
          <w:p w14:paraId="4F7E8FAA" w14:textId="77777777" w:rsidR="001D4114" w:rsidRDefault="001D4114" w:rsidP="001D4114">
            <w:pPr>
              <w:pStyle w:val="TableParagraph"/>
              <w:ind w:left="0"/>
              <w:rPr>
                <w:sz w:val="28"/>
              </w:rPr>
            </w:pPr>
            <w:proofErr w:type="spellStart"/>
            <w:r>
              <w:rPr>
                <w:sz w:val="28"/>
              </w:rPr>
              <w:t>слабомотивированных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беседы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психологом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1BB72352" w14:textId="227514EC" w:rsidR="002A0AD7" w:rsidRDefault="001D4114" w:rsidP="001D4114">
            <w:pPr>
              <w:spacing w:after="0" w:line="259" w:lineRule="auto"/>
              <w:ind w:left="0" w:firstLine="0"/>
            </w:pPr>
            <w:r>
              <w:t>классным</w:t>
            </w:r>
            <w:r>
              <w:rPr>
                <w:spacing w:val="-5"/>
              </w:rPr>
              <w:t xml:space="preserve"> </w:t>
            </w:r>
            <w:r>
              <w:t>руководителем.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2B743" w14:textId="74CC2D9A" w:rsidR="002A0AD7" w:rsidRDefault="001D4114">
            <w:pPr>
              <w:spacing w:after="0" w:line="259" w:lineRule="auto"/>
              <w:ind w:left="12" w:firstLine="0"/>
            </w:pPr>
            <w:r>
              <w:t>Сентябрь</w:t>
            </w:r>
          </w:p>
        </w:tc>
      </w:tr>
      <w:tr w:rsidR="001D4114" w14:paraId="36BB8A0A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1176A" w14:textId="45D63164" w:rsidR="001D4114" w:rsidRDefault="001D4114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BFDCD" w14:textId="58C74422" w:rsidR="001D4114" w:rsidRDefault="001D4114" w:rsidP="001D4114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Составить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русскому языку и литературе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обучающимися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44F1B" w14:textId="4360A454" w:rsidR="001D4114" w:rsidRDefault="001D4114" w:rsidP="00AB4E41">
            <w:pPr>
              <w:spacing w:after="0" w:line="259" w:lineRule="auto"/>
              <w:ind w:left="12" w:firstLine="0"/>
            </w:pPr>
            <w:r>
              <w:t>В течение года</w:t>
            </w:r>
          </w:p>
        </w:tc>
      </w:tr>
      <w:tr w:rsidR="001D4114" w14:paraId="6BEEDE61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7F76A" w14:textId="4531906F" w:rsidR="001D4114" w:rsidRDefault="001D4114">
            <w:pPr>
              <w:spacing w:after="0" w:line="259" w:lineRule="auto"/>
              <w:ind w:left="7" w:firstLine="0"/>
            </w:pPr>
            <w:r>
              <w:t>5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B630B" w14:textId="59D8F2E0" w:rsidR="001D4114" w:rsidRDefault="001D4114" w:rsidP="001D4114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отдельными родителями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самими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учащимися.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3660E" w14:textId="77777777" w:rsidR="001D4114" w:rsidRDefault="001D4114">
            <w:pPr>
              <w:spacing w:after="0" w:line="259" w:lineRule="auto"/>
              <w:ind w:left="12" w:firstLine="0"/>
            </w:pPr>
          </w:p>
        </w:tc>
      </w:tr>
      <w:tr w:rsidR="001D4114" w14:paraId="2244E4CF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25901" w14:textId="236E1DAE" w:rsidR="001D4114" w:rsidRDefault="001D4114">
            <w:pPr>
              <w:spacing w:after="0" w:line="259" w:lineRule="auto"/>
              <w:ind w:left="7" w:firstLine="0"/>
            </w:pPr>
            <w:r>
              <w:t>6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D2AA5" w14:textId="2DE8CFA7" w:rsidR="001D4114" w:rsidRDefault="001D4114" w:rsidP="001D4114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Участие в обсуждение вопросов работы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обучающимися и обмен опытом с коллегами 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педсовете,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педсоветах,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ШМО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9C706" w14:textId="6D8D0DA5" w:rsidR="001D4114" w:rsidRDefault="001D4114" w:rsidP="00AB4E41">
            <w:pPr>
              <w:spacing w:after="0" w:line="259" w:lineRule="auto"/>
              <w:ind w:left="12" w:firstLine="0"/>
            </w:pPr>
            <w:r>
              <w:t>В течение года</w:t>
            </w:r>
          </w:p>
        </w:tc>
      </w:tr>
      <w:tr w:rsidR="001D4114" w14:paraId="3E462109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44299" w14:textId="68A8FA44" w:rsidR="001D4114" w:rsidRDefault="001D4114">
            <w:pPr>
              <w:spacing w:after="0" w:line="259" w:lineRule="auto"/>
              <w:ind w:left="7" w:firstLine="0"/>
            </w:pPr>
            <w:r>
              <w:t>7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B8A59" w14:textId="7F056148" w:rsidR="001D4114" w:rsidRDefault="001D4114" w:rsidP="001D4114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Составление плана работы по ликвидации пробелов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знаниях </w:t>
            </w:r>
            <w:proofErr w:type="spellStart"/>
            <w:r>
              <w:rPr>
                <w:sz w:val="28"/>
              </w:rPr>
              <w:t>слабомотивированных</w:t>
            </w:r>
            <w:proofErr w:type="spellEnd"/>
            <w:r>
              <w:rPr>
                <w:sz w:val="28"/>
              </w:rPr>
              <w:t xml:space="preserve"> обучающихся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текущий триместр.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7AF7C" w14:textId="19530244" w:rsidR="001D4114" w:rsidRDefault="001D4114" w:rsidP="00AB4E41">
            <w:pPr>
              <w:pStyle w:val="TableParagraph"/>
              <w:ind w:left="0" w:right="697"/>
              <w:rPr>
                <w:sz w:val="28"/>
              </w:rPr>
            </w:pPr>
            <w:r>
              <w:rPr>
                <w:sz w:val="28"/>
              </w:rPr>
              <w:t>Сентябрь,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обновлять по</w:t>
            </w:r>
            <w:r w:rsidR="00AB4E41"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мере</w:t>
            </w:r>
          </w:p>
          <w:p w14:paraId="1FC75CF7" w14:textId="3913CD10" w:rsidR="001D4114" w:rsidRDefault="001D4114" w:rsidP="001D4114">
            <w:pPr>
              <w:spacing w:after="0" w:line="259" w:lineRule="auto"/>
              <w:ind w:left="12" w:firstLine="0"/>
            </w:pPr>
            <w:r>
              <w:t>необходимости.</w:t>
            </w:r>
          </w:p>
        </w:tc>
      </w:tr>
      <w:tr w:rsidR="001D4114" w14:paraId="5BF19344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B3907" w14:textId="54354988" w:rsidR="001D4114" w:rsidRDefault="001D4114">
            <w:pPr>
              <w:spacing w:after="0" w:line="259" w:lineRule="auto"/>
              <w:ind w:left="7" w:firstLine="0"/>
            </w:pPr>
            <w:r>
              <w:lastRenderedPageBreak/>
              <w:t>8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78281" w14:textId="0721E389" w:rsidR="001D4114" w:rsidRDefault="001D4114" w:rsidP="001D4114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Используя дифференцированный подход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 самостоятельной работы на уроке</w:t>
            </w:r>
            <w:r>
              <w:rPr>
                <w:spacing w:val="1"/>
                <w:sz w:val="28"/>
              </w:rPr>
              <w:t xml:space="preserve"> русскому языку и литературе</w:t>
            </w:r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включать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посильные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индивидуальные 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фиксировать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67B35" w14:textId="3988A336" w:rsidR="001D4114" w:rsidRDefault="001D4114">
            <w:pPr>
              <w:spacing w:after="0" w:line="259" w:lineRule="auto"/>
              <w:ind w:left="12" w:firstLine="0"/>
            </w:pPr>
            <w:r>
              <w:t>В течение учебного года</w:t>
            </w:r>
          </w:p>
        </w:tc>
      </w:tr>
      <w:tr w:rsidR="001D4114" w14:paraId="51FF8F9D" w14:textId="77777777">
        <w:trPr>
          <w:trHeight w:val="33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35047" w14:textId="1B52DBE5" w:rsidR="001D4114" w:rsidRDefault="001D4114">
            <w:pPr>
              <w:spacing w:after="0" w:line="259" w:lineRule="auto"/>
              <w:ind w:left="7" w:firstLine="0"/>
            </w:pPr>
            <w:r>
              <w:t>9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157BA" w14:textId="0822C913" w:rsidR="001D4114" w:rsidRDefault="001D4114" w:rsidP="001D4114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 xml:space="preserve">Вести обязательный тематический учёт знаний по предметам. </w:t>
            </w:r>
            <w:r>
              <w:rPr>
                <w:sz w:val="28"/>
              </w:rPr>
              <w:t>Отражать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учеником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6C1B6DC9" w14:textId="7E1F52D5" w:rsidR="001D4114" w:rsidRDefault="001D4114" w:rsidP="001D4114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рабочих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тетрадях.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FA87C" w14:textId="49B0B8C3" w:rsidR="001D4114" w:rsidRDefault="001D4114">
            <w:pPr>
              <w:spacing w:after="0" w:line="259" w:lineRule="auto"/>
              <w:ind w:left="12" w:firstLine="0"/>
            </w:pPr>
            <w:r>
              <w:t>В течение учебного года</w:t>
            </w:r>
          </w:p>
        </w:tc>
      </w:tr>
    </w:tbl>
    <w:p w14:paraId="0B16D5E5" w14:textId="77777777" w:rsidR="002A0AD7" w:rsidRDefault="00473513">
      <w:pPr>
        <w:ind w:left="1858"/>
      </w:pPr>
      <w:r>
        <w:t>дата 28.08.2025 г.</w:t>
      </w:r>
    </w:p>
    <w:p w14:paraId="0618690B" w14:textId="617E35FE" w:rsidR="002A0AD7" w:rsidRDefault="00473513">
      <w:pPr>
        <w:tabs>
          <w:tab w:val="center" w:pos="2377"/>
          <w:tab w:val="center" w:pos="5607"/>
        </w:tabs>
        <w:ind w:left="0" w:firstLine="0"/>
      </w:pPr>
      <w:r>
        <w:tab/>
        <w:t>Подпись</w:t>
      </w:r>
      <w:r>
        <w:tab/>
      </w:r>
      <w:r w:rsidR="00300BFA">
        <w:t xml:space="preserve">            </w:t>
      </w:r>
      <w:proofErr w:type="gramStart"/>
      <w:r w:rsidR="00300BFA">
        <w:t xml:space="preserve">  </w:t>
      </w:r>
      <w:r>
        <w:t xml:space="preserve"> (</w:t>
      </w:r>
      <w:proofErr w:type="gramEnd"/>
      <w:r w:rsidR="008E096E">
        <w:t>ФИО</w:t>
      </w:r>
      <w:r>
        <w:t>)</w:t>
      </w:r>
      <w:r w:rsidR="00300BFA">
        <w:t xml:space="preserve"> Ломова А.И.</w:t>
      </w:r>
    </w:p>
    <w:p w14:paraId="71827CF8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36013C37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686FE910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p w14:paraId="284CF7E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BCF6B1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F4CACE5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B91AEF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EF261D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A1729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3B4F441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00B115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3A52B7E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282686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FEBF2E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9D2B706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3C464FB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062B824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63F1772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D73262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58AEF9F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E17779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554752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41E94E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4437647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B1D4E26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E4BBECD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4AE3A4C0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A343145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F52DD89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0909B6D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4B77F4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E9A198A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18D281B3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5EC67D34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FBE112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39A5CAA8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85C6AAC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7C750194" w14:textId="77777777" w:rsidR="002C7705" w:rsidRDefault="002C7705">
      <w:pPr>
        <w:tabs>
          <w:tab w:val="center" w:pos="2377"/>
          <w:tab w:val="center" w:pos="5607"/>
        </w:tabs>
        <w:ind w:left="0" w:firstLine="0"/>
      </w:pPr>
    </w:p>
    <w:p w14:paraId="2FCA7457" w14:textId="77777777"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6930C7"/>
    <w:multiLevelType w:val="multilevel"/>
    <w:tmpl w:val="DC985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0829F9"/>
    <w:multiLevelType w:val="multilevel"/>
    <w:tmpl w:val="E404E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2A4BA4"/>
    <w:multiLevelType w:val="multilevel"/>
    <w:tmpl w:val="256A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6" w15:restartNumberingAfterBreak="0">
    <w:nsid w:val="55CA64AF"/>
    <w:multiLevelType w:val="multilevel"/>
    <w:tmpl w:val="B6BA8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4372FB"/>
    <w:multiLevelType w:val="multilevel"/>
    <w:tmpl w:val="8F72A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975DEF"/>
    <w:multiLevelType w:val="multilevel"/>
    <w:tmpl w:val="C4B62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3EF7066"/>
    <w:multiLevelType w:val="multilevel"/>
    <w:tmpl w:val="774E4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425EDA"/>
    <w:multiLevelType w:val="multilevel"/>
    <w:tmpl w:val="58C2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4"/>
  </w:num>
  <w:num w:numId="8">
    <w:abstractNumId w:val="1"/>
  </w:num>
  <w:num w:numId="9">
    <w:abstractNumId w:val="11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D7"/>
    <w:rsid w:val="0002074F"/>
    <w:rsid w:val="00034F00"/>
    <w:rsid w:val="000722FD"/>
    <w:rsid w:val="000F3E80"/>
    <w:rsid w:val="001D4114"/>
    <w:rsid w:val="002377C4"/>
    <w:rsid w:val="002A0AD7"/>
    <w:rsid w:val="002C7705"/>
    <w:rsid w:val="00300BFA"/>
    <w:rsid w:val="00376E56"/>
    <w:rsid w:val="003805B2"/>
    <w:rsid w:val="003C1ACE"/>
    <w:rsid w:val="00473513"/>
    <w:rsid w:val="00481925"/>
    <w:rsid w:val="005C1950"/>
    <w:rsid w:val="007A556A"/>
    <w:rsid w:val="007F4C04"/>
    <w:rsid w:val="008E096E"/>
    <w:rsid w:val="00A1070C"/>
    <w:rsid w:val="00A67092"/>
    <w:rsid w:val="00AB4E41"/>
    <w:rsid w:val="00C93521"/>
    <w:rsid w:val="00CD237F"/>
    <w:rsid w:val="00D529CB"/>
    <w:rsid w:val="00E52CCD"/>
    <w:rsid w:val="00F27AA6"/>
    <w:rsid w:val="00FB37A0"/>
    <w:rsid w:val="00FC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A638"/>
  <w15:docId w15:val="{C403E40F-CB49-4BA1-ABE8-A42AD416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76E56"/>
    <w:pPr>
      <w:widowControl w:val="0"/>
      <w:autoSpaceDE w:val="0"/>
      <w:autoSpaceDN w:val="0"/>
      <w:spacing w:after="0" w:line="240" w:lineRule="auto"/>
      <w:ind w:left="107" w:firstLine="0"/>
    </w:pPr>
    <w:rPr>
      <w:color w:val="auto"/>
      <w:sz w:val="22"/>
      <w:lang w:eastAsia="en-US"/>
    </w:rPr>
  </w:style>
  <w:style w:type="paragraph" w:styleId="a4">
    <w:name w:val="Normal (Web)"/>
    <w:basedOn w:val="a"/>
    <w:uiPriority w:val="99"/>
    <w:unhideWhenUsed/>
    <w:rsid w:val="00481925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paragraph" w:customStyle="1" w:styleId="c87">
    <w:name w:val="c87"/>
    <w:basedOn w:val="a"/>
    <w:rsid w:val="00D529CB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c8">
    <w:name w:val="c8"/>
    <w:basedOn w:val="a0"/>
    <w:rsid w:val="00D529CB"/>
  </w:style>
  <w:style w:type="character" w:customStyle="1" w:styleId="c68">
    <w:name w:val="c68"/>
    <w:basedOn w:val="a0"/>
    <w:rsid w:val="00D52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243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5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93B53-8BE7-48F1-9796-748C0C17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Ученик 4</cp:lastModifiedBy>
  <cp:revision>49</cp:revision>
  <dcterms:created xsi:type="dcterms:W3CDTF">2025-12-15T15:20:00Z</dcterms:created>
  <dcterms:modified xsi:type="dcterms:W3CDTF">2025-12-16T07:59:00Z</dcterms:modified>
</cp:coreProperties>
</file>